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658" w:rsidRDefault="00DA5658" w:rsidP="00690B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4838700"/>
            <wp:effectExtent l="0" t="0" r="0" b="0"/>
            <wp:docPr id="1" name="Рисунок 1" descr="C:\Users\Наталья Владимировна\Desktop\Сайт\11Педагог это звучит гордо\Куприянова\фото-Куприянова Н.Н.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Куприянова\фото-Куприянова Н.Н.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87" cy="48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0B97" w:rsidRDefault="005D00B8" w:rsidP="00690B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0B8">
        <w:rPr>
          <w:rFonts w:ascii="Times New Roman" w:hAnsi="Times New Roman" w:cs="Times New Roman"/>
          <w:sz w:val="28"/>
          <w:szCs w:val="28"/>
        </w:rPr>
        <w:t xml:space="preserve">Куприянова Наталья Николаевна, 01.01.1970 г.р., учитель начальных классов первой квалификационной категории, работает в данной школе с 11.08.2014 года. Образование высшее. Общий педагогический стаж 32 года. Наталья Николаевна закончила в 1985 году </w:t>
      </w:r>
      <w:proofErr w:type="spellStart"/>
      <w:r w:rsidRPr="005D00B8">
        <w:rPr>
          <w:rFonts w:ascii="Times New Roman" w:hAnsi="Times New Roman" w:cs="Times New Roman"/>
          <w:sz w:val="28"/>
          <w:szCs w:val="28"/>
        </w:rPr>
        <w:t>Бугульминское</w:t>
      </w:r>
      <w:proofErr w:type="spellEnd"/>
      <w:r w:rsidRPr="005D00B8">
        <w:rPr>
          <w:rFonts w:ascii="Times New Roman" w:hAnsi="Times New Roman" w:cs="Times New Roman"/>
          <w:sz w:val="28"/>
          <w:szCs w:val="28"/>
        </w:rPr>
        <w:t xml:space="preserve"> педагогическое училище по специальности «Преподавание в начальных классах общеобразовательной школы». С 2009 по 2012 годы обучалась заочно в ФГБОУ ВПО «</w:t>
      </w:r>
      <w:proofErr w:type="spellStart"/>
      <w:r w:rsidRPr="005D00B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5D00B8">
        <w:rPr>
          <w:rFonts w:ascii="Times New Roman" w:hAnsi="Times New Roman" w:cs="Times New Roman"/>
          <w:sz w:val="28"/>
          <w:szCs w:val="28"/>
        </w:rPr>
        <w:t xml:space="preserve"> институт социально-педагогических технологий и ресурсов» по специальности «Педагогика и методика начального образования». </w:t>
      </w:r>
    </w:p>
    <w:p w:rsidR="00690B97" w:rsidRDefault="005D00B8" w:rsidP="00690B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0B8">
        <w:rPr>
          <w:rFonts w:ascii="Times New Roman" w:hAnsi="Times New Roman" w:cs="Times New Roman"/>
          <w:sz w:val="28"/>
          <w:szCs w:val="28"/>
        </w:rPr>
        <w:t xml:space="preserve">Наталья Николаевна в совершенстве владеет содержанием предметов и методикой преподавания в начальной школе, современными образовательными технологиями: развития критического мышления, проблемно – диалогического и развивающего обучения, мультимедиа технологией. Применяет в своей работе системно – </w:t>
      </w:r>
      <w:proofErr w:type="spellStart"/>
      <w:r w:rsidRPr="005D00B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D00B8">
        <w:rPr>
          <w:rFonts w:ascii="Times New Roman" w:hAnsi="Times New Roman" w:cs="Times New Roman"/>
          <w:sz w:val="28"/>
          <w:szCs w:val="28"/>
        </w:rPr>
        <w:t xml:space="preserve"> подход, который способствует формированию личностных, </w:t>
      </w:r>
      <w:proofErr w:type="spellStart"/>
      <w:r w:rsidRPr="005D00B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00B8">
        <w:rPr>
          <w:rFonts w:ascii="Times New Roman" w:hAnsi="Times New Roman" w:cs="Times New Roman"/>
          <w:sz w:val="28"/>
          <w:szCs w:val="28"/>
        </w:rPr>
        <w:t xml:space="preserve"> и предметных универсальных учебных действий школьников, на уроках осуществляет поиск оптимальных путей и способов развития познавательного интереса обучающихся, устанавливает </w:t>
      </w:r>
      <w:proofErr w:type="spellStart"/>
      <w:r w:rsidRPr="005D00B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5D00B8">
        <w:rPr>
          <w:rFonts w:ascii="Times New Roman" w:hAnsi="Times New Roman" w:cs="Times New Roman"/>
          <w:sz w:val="28"/>
          <w:szCs w:val="28"/>
        </w:rPr>
        <w:t xml:space="preserve"> связи, соблюдает признаки преемственности. В своей работе использует задания развивающего характера, разнообразные приемы активизации мыслительной деятельности обучающихся: проблемные ситуации, карточки </w:t>
      </w:r>
      <w:r w:rsidRPr="005D00B8">
        <w:rPr>
          <w:rFonts w:ascii="Times New Roman" w:hAnsi="Times New Roman" w:cs="Times New Roman"/>
          <w:sz w:val="28"/>
          <w:szCs w:val="28"/>
        </w:rPr>
        <w:lastRenderedPageBreak/>
        <w:t xml:space="preserve">– задания для дифференцированной индивидуальной работы разного уровня сложности, что превращает урок в деловое сотрудничество учителя и обучающегося, в увлекательный творческий поиск новых открытий. </w:t>
      </w:r>
    </w:p>
    <w:p w:rsidR="005B5413" w:rsidRPr="005D00B8" w:rsidRDefault="005D00B8" w:rsidP="00690B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0B8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долгий</w:t>
      </w:r>
      <w:r w:rsidRPr="005D00B8">
        <w:rPr>
          <w:rFonts w:ascii="Times New Roman" w:hAnsi="Times New Roman" w:cs="Times New Roman"/>
          <w:sz w:val="28"/>
          <w:szCs w:val="28"/>
        </w:rPr>
        <w:t xml:space="preserve"> добросовестный труд Куприянова Наталья Николаевна награждена Почетной грамотой МУ «Управления образования </w:t>
      </w:r>
      <w:proofErr w:type="spellStart"/>
      <w:r w:rsidRPr="005D00B8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5D00B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Татарстан»2009 год; Благодарственным письмом</w:t>
      </w:r>
      <w:r w:rsidR="005D1263" w:rsidRPr="005D1263">
        <w:rPr>
          <w:rFonts w:ascii="Times New Roman" w:hAnsi="Times New Roman" w:cs="Times New Roman"/>
          <w:sz w:val="28"/>
          <w:szCs w:val="28"/>
        </w:rPr>
        <w:t xml:space="preserve"> </w:t>
      </w:r>
      <w:r w:rsidR="005D1263">
        <w:rPr>
          <w:rFonts w:ascii="Times New Roman" w:hAnsi="Times New Roman" w:cs="Times New Roman"/>
          <w:sz w:val="28"/>
          <w:szCs w:val="28"/>
        </w:rPr>
        <w:t>«Исполнительного комитета Заинского муниципального района</w:t>
      </w:r>
      <w:r w:rsidR="005D1263" w:rsidRPr="005D1263">
        <w:rPr>
          <w:rFonts w:ascii="Times New Roman" w:hAnsi="Times New Roman" w:cs="Times New Roman"/>
          <w:sz w:val="28"/>
          <w:szCs w:val="28"/>
        </w:rPr>
        <w:t xml:space="preserve"> </w:t>
      </w:r>
      <w:r w:rsidR="005D1263" w:rsidRPr="005D00B8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5D1263">
        <w:rPr>
          <w:rFonts w:ascii="Times New Roman" w:hAnsi="Times New Roman" w:cs="Times New Roman"/>
          <w:sz w:val="28"/>
          <w:szCs w:val="28"/>
        </w:rPr>
        <w:t>» от 21.09.2022 г за</w:t>
      </w:r>
      <w:r w:rsidR="005D1263" w:rsidRPr="005D00B8">
        <w:rPr>
          <w:rFonts w:ascii="Times New Roman" w:hAnsi="Times New Roman" w:cs="Times New Roman"/>
          <w:sz w:val="28"/>
          <w:szCs w:val="28"/>
        </w:rPr>
        <w:t xml:space="preserve"> </w:t>
      </w:r>
      <w:r w:rsidR="005D1263">
        <w:rPr>
          <w:rFonts w:ascii="Times New Roman" w:hAnsi="Times New Roman" w:cs="Times New Roman"/>
          <w:sz w:val="28"/>
          <w:szCs w:val="28"/>
        </w:rPr>
        <w:t>добросовестный труд и достигнутые успехи в деле образования и воспитания подрастающего поколения</w:t>
      </w:r>
      <w:r w:rsidR="00E70440">
        <w:rPr>
          <w:rFonts w:ascii="Times New Roman" w:hAnsi="Times New Roman" w:cs="Times New Roman"/>
          <w:sz w:val="28"/>
          <w:szCs w:val="28"/>
        </w:rPr>
        <w:t>.</w:t>
      </w:r>
    </w:p>
    <w:sectPr w:rsidR="005B5413" w:rsidRPr="005D00B8" w:rsidSect="005B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0B8"/>
    <w:rsid w:val="005B5413"/>
    <w:rsid w:val="005D00B8"/>
    <w:rsid w:val="005D1263"/>
    <w:rsid w:val="00690B97"/>
    <w:rsid w:val="00DA5658"/>
    <w:rsid w:val="00E7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 Владимировна</cp:lastModifiedBy>
  <cp:revision>4</cp:revision>
  <dcterms:created xsi:type="dcterms:W3CDTF">2023-05-20T11:27:00Z</dcterms:created>
  <dcterms:modified xsi:type="dcterms:W3CDTF">2023-06-07T04:49:00Z</dcterms:modified>
</cp:coreProperties>
</file>